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3"/>
        <w:gridCol w:w="3496"/>
        <w:gridCol w:w="1568"/>
        <w:gridCol w:w="1269"/>
      </w:tblGrid>
      <w:tr>
        <w:trPr>
          <w:trHeight w:val="258" w:hRule="atLeast"/>
        </w:trPr>
        <w:tc>
          <w:tcPr>
            <w:tcW w:w="2663" w:type="dxa"/>
            <w:vMerge w:val="restart"/>
          </w:tcPr>
          <w:p>
            <w:pPr>
              <w:pStyle w:val="TableParagraph"/>
              <w:ind w:left="49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61862" cy="1267968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862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496" w:type="dxa"/>
            <w:vMerge w:val="restart"/>
          </w:tcPr>
          <w:p>
            <w:pPr>
              <w:pStyle w:val="TableParagraph"/>
              <w:spacing w:before="4"/>
              <w:ind w:left="383" w:right="3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T.C</w:t>
            </w:r>
          </w:p>
          <w:p>
            <w:pPr>
              <w:pStyle w:val="TableParagraph"/>
              <w:spacing w:line="247" w:lineRule="auto" w:before="6"/>
              <w:ind w:left="386" w:right="3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MUĞLA SITKI KOÇMAN ÜNİVERSİTESİ</w:t>
            </w:r>
          </w:p>
          <w:p>
            <w:pPr>
              <w:pStyle w:val="TableParagraph"/>
              <w:spacing w:line="247" w:lineRule="auto"/>
              <w:ind w:left="387" w:right="3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Datça Kazım Yılmaz Meslek Yüksekokulu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ind w:left="385" w:right="3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Birim Görev Tanımları</w:t>
            </w:r>
          </w:p>
        </w:tc>
        <w:tc>
          <w:tcPr>
            <w:tcW w:w="1568" w:type="dxa"/>
          </w:tcPr>
          <w:p>
            <w:pPr>
              <w:pStyle w:val="TableParagraph"/>
              <w:spacing w:line="235" w:lineRule="exact" w:before="3"/>
              <w:ind w:left="101"/>
              <w:rPr>
                <w:sz w:val="22"/>
              </w:rPr>
            </w:pPr>
            <w:r>
              <w:rPr>
                <w:sz w:val="22"/>
              </w:rPr>
              <w:t>Doküman No</w:t>
            </w:r>
          </w:p>
        </w:tc>
        <w:tc>
          <w:tcPr>
            <w:tcW w:w="1269" w:type="dxa"/>
          </w:tcPr>
          <w:p>
            <w:pPr>
              <w:pStyle w:val="TableParagraph"/>
              <w:spacing w:line="235" w:lineRule="exact" w:before="3"/>
              <w:ind w:left="101"/>
              <w:rPr>
                <w:sz w:val="22"/>
              </w:rPr>
            </w:pPr>
            <w:r>
              <w:rPr>
                <w:sz w:val="22"/>
              </w:rPr>
              <w:t>1/6</w:t>
            </w:r>
          </w:p>
        </w:tc>
      </w:tr>
      <w:tr>
        <w:trPr>
          <w:trHeight w:val="258" w:hRule="atLeast"/>
        </w:trPr>
        <w:tc>
          <w:tcPr>
            <w:tcW w:w="2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35" w:lineRule="exact" w:before="4"/>
              <w:ind w:left="101"/>
              <w:rPr>
                <w:sz w:val="22"/>
              </w:rPr>
            </w:pPr>
            <w:r>
              <w:rPr>
                <w:sz w:val="22"/>
              </w:rPr>
              <w:t>Sayfa Sayısı</w:t>
            </w:r>
          </w:p>
        </w:tc>
        <w:tc>
          <w:tcPr>
            <w:tcW w:w="1269" w:type="dxa"/>
          </w:tcPr>
          <w:p>
            <w:pPr>
              <w:pStyle w:val="TableParagraph"/>
              <w:spacing w:line="235" w:lineRule="exact" w:before="4"/>
              <w:ind w:left="101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</w:tr>
      <w:tr>
        <w:trPr>
          <w:trHeight w:val="519" w:hRule="atLeast"/>
        </w:trPr>
        <w:tc>
          <w:tcPr>
            <w:tcW w:w="2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60" w:lineRule="exact" w:before="1"/>
              <w:ind w:left="101" w:right="102"/>
              <w:rPr>
                <w:sz w:val="22"/>
              </w:rPr>
            </w:pPr>
            <w:r>
              <w:rPr>
                <w:sz w:val="22"/>
              </w:rPr>
              <w:t>İlk Yayın Tarihi</w:t>
            </w:r>
          </w:p>
        </w:tc>
        <w:tc>
          <w:tcPr>
            <w:tcW w:w="1269" w:type="dxa"/>
          </w:tcPr>
          <w:p>
            <w:pPr>
              <w:pStyle w:val="TableParagraph"/>
              <w:spacing w:before="134"/>
              <w:ind w:left="101"/>
              <w:rPr>
                <w:sz w:val="22"/>
              </w:rPr>
            </w:pPr>
            <w:r>
              <w:rPr>
                <w:sz w:val="22"/>
              </w:rPr>
              <w:t>05.08.2019</w:t>
            </w:r>
          </w:p>
        </w:tc>
      </w:tr>
      <w:tr>
        <w:trPr>
          <w:trHeight w:val="516" w:hRule="atLeast"/>
        </w:trPr>
        <w:tc>
          <w:tcPr>
            <w:tcW w:w="2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60" w:lineRule="exact"/>
              <w:ind w:left="101" w:right="102"/>
              <w:rPr>
                <w:sz w:val="22"/>
              </w:rPr>
            </w:pPr>
            <w:r>
              <w:rPr>
                <w:sz w:val="22"/>
              </w:rPr>
              <w:t>Revizyon Tarihi</w:t>
            </w:r>
          </w:p>
        </w:tc>
        <w:tc>
          <w:tcPr>
            <w:tcW w:w="126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2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before="78"/>
              <w:ind w:left="101"/>
              <w:rPr>
                <w:sz w:val="22"/>
              </w:rPr>
            </w:pPr>
            <w:r>
              <w:rPr>
                <w:sz w:val="22"/>
              </w:rPr>
              <w:t>Revizyon No</w:t>
            </w:r>
          </w:p>
        </w:tc>
        <w:tc>
          <w:tcPr>
            <w:tcW w:w="126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2663" w:type="dxa"/>
          </w:tcPr>
          <w:p>
            <w:pPr>
              <w:pStyle w:val="TableParagraph"/>
              <w:spacing w:line="234" w:lineRule="exact" w:before="4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Kurumu</w:t>
            </w:r>
          </w:p>
        </w:tc>
        <w:tc>
          <w:tcPr>
            <w:tcW w:w="6333" w:type="dxa"/>
            <w:gridSpan w:val="3"/>
          </w:tcPr>
          <w:p>
            <w:pPr>
              <w:pStyle w:val="TableParagraph"/>
              <w:spacing w:line="236" w:lineRule="exact" w:before="3"/>
              <w:ind w:left="100"/>
              <w:rPr>
                <w:sz w:val="22"/>
              </w:rPr>
            </w:pPr>
            <w:r>
              <w:rPr>
                <w:sz w:val="22"/>
              </w:rPr>
              <w:t>Muğla Sıtkı Koçman Üniversitesi</w:t>
            </w:r>
          </w:p>
        </w:tc>
      </w:tr>
      <w:tr>
        <w:trPr>
          <w:trHeight w:val="258" w:hRule="atLeast"/>
        </w:trPr>
        <w:tc>
          <w:tcPr>
            <w:tcW w:w="2663" w:type="dxa"/>
          </w:tcPr>
          <w:p>
            <w:pPr>
              <w:pStyle w:val="TableParagraph"/>
              <w:spacing w:line="233" w:lineRule="exact" w:before="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Birimi</w:t>
            </w:r>
          </w:p>
        </w:tc>
        <w:tc>
          <w:tcPr>
            <w:tcW w:w="6333" w:type="dxa"/>
            <w:gridSpan w:val="3"/>
          </w:tcPr>
          <w:p>
            <w:pPr>
              <w:pStyle w:val="TableParagraph"/>
              <w:spacing w:line="234" w:lineRule="exact" w:before="4"/>
              <w:ind w:left="100"/>
              <w:rPr>
                <w:sz w:val="22"/>
              </w:rPr>
            </w:pPr>
            <w:r>
              <w:rPr>
                <w:sz w:val="22"/>
              </w:rPr>
              <w:t>Datça Kazım Yılmaz Meslek Yüksekokulu</w:t>
            </w:r>
          </w:p>
        </w:tc>
      </w:tr>
      <w:tr>
        <w:trPr>
          <w:trHeight w:val="259" w:hRule="atLeast"/>
        </w:trPr>
        <w:tc>
          <w:tcPr>
            <w:tcW w:w="2663" w:type="dxa"/>
          </w:tcPr>
          <w:p>
            <w:pPr>
              <w:pStyle w:val="TableParagraph"/>
              <w:spacing w:line="235" w:lineRule="exact" w:before="4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Görevi</w:t>
            </w:r>
          </w:p>
        </w:tc>
        <w:tc>
          <w:tcPr>
            <w:tcW w:w="6333" w:type="dxa"/>
            <w:gridSpan w:val="3"/>
          </w:tcPr>
          <w:p>
            <w:pPr>
              <w:pStyle w:val="TableParagraph"/>
              <w:spacing w:line="236" w:lineRule="exact" w:before="3"/>
              <w:ind w:left="100"/>
              <w:rPr>
                <w:sz w:val="22"/>
              </w:rPr>
            </w:pPr>
            <w:r>
              <w:rPr>
                <w:sz w:val="22"/>
              </w:rPr>
              <w:t>Yüksekokul Sekreteri</w:t>
            </w:r>
          </w:p>
        </w:tc>
      </w:tr>
      <w:tr>
        <w:trPr>
          <w:trHeight w:val="258" w:hRule="atLeast"/>
        </w:trPr>
        <w:tc>
          <w:tcPr>
            <w:tcW w:w="2663" w:type="dxa"/>
          </w:tcPr>
          <w:p>
            <w:pPr>
              <w:pStyle w:val="TableParagraph"/>
              <w:spacing w:line="235" w:lineRule="exact" w:before="4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Üst Yönetici/Yöneticileri</w:t>
            </w:r>
          </w:p>
        </w:tc>
        <w:tc>
          <w:tcPr>
            <w:tcW w:w="6333" w:type="dxa"/>
            <w:gridSpan w:val="3"/>
          </w:tcPr>
          <w:p>
            <w:pPr>
              <w:pStyle w:val="TableParagraph"/>
              <w:spacing w:line="236" w:lineRule="exact" w:before="2"/>
              <w:ind w:left="100"/>
              <w:rPr>
                <w:sz w:val="22"/>
              </w:rPr>
            </w:pPr>
            <w:r>
              <w:rPr>
                <w:sz w:val="22"/>
              </w:rPr>
              <w:t>Müdür</w:t>
            </w:r>
          </w:p>
        </w:tc>
      </w:tr>
      <w:tr>
        <w:trPr>
          <w:trHeight w:val="10644" w:hRule="atLeast"/>
        </w:trPr>
        <w:tc>
          <w:tcPr>
            <w:tcW w:w="8996" w:type="dxa"/>
            <w:gridSpan w:val="4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77" w:val="left" w:leader="none"/>
                <w:tab w:pos="478" w:val="left" w:leader="none"/>
              </w:tabs>
              <w:spacing w:line="240" w:lineRule="auto" w:before="4" w:after="0"/>
              <w:ind w:left="477" w:right="0" w:hanging="37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GÖREVİN KISA</w:t>
            </w:r>
            <w:r>
              <w:rPr>
                <w:b/>
                <w:spacing w:val="0"/>
                <w:sz w:val="22"/>
              </w:rPr>
              <w:t> </w:t>
            </w:r>
            <w:r>
              <w:rPr>
                <w:b/>
                <w:sz w:val="22"/>
              </w:rPr>
              <w:t>TANIMI</w:t>
            </w:r>
          </w:p>
          <w:p>
            <w:pPr>
              <w:pStyle w:val="TableParagraph"/>
              <w:spacing w:line="247" w:lineRule="auto" w:before="6"/>
              <w:ind w:left="388" w:right="292" w:firstLine="266"/>
              <w:rPr>
                <w:sz w:val="22"/>
              </w:rPr>
            </w:pPr>
            <w:r>
              <w:rPr>
                <w:sz w:val="22"/>
              </w:rPr>
              <w:t>Muğla Sıtkı Koçman Üniversitesi üst yönetimi tarafından belirlenen amaç ve ilkelere uygun olarak; Meslek Yüksekokulunun vizyonu, misyonu doğrultusunda eğitim ve öğretimi gerçekleştirmek için gerekli tüm faaliyetlerin etkinlik ve verimlilik ilkelerine uygun olarak yürütülmesi amacıyla çalışmalar</w:t>
            </w:r>
            <w:r>
              <w:rPr>
                <w:spacing w:val="0"/>
                <w:sz w:val="22"/>
              </w:rPr>
              <w:t> </w:t>
            </w:r>
            <w:r>
              <w:rPr>
                <w:sz w:val="22"/>
              </w:rPr>
              <w:t>yapmak.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7" w:val="left" w:leader="none"/>
                <w:tab w:pos="478" w:val="left" w:leader="none"/>
              </w:tabs>
              <w:spacing w:line="250" w:lineRule="exact" w:before="0" w:after="0"/>
              <w:ind w:left="477" w:right="0" w:hanging="37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GÖREVİ VE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SORUMLULUKLARI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30" w:val="left" w:leader="none"/>
              </w:tabs>
              <w:spacing w:line="240" w:lineRule="auto" w:before="6" w:after="0"/>
              <w:ind w:left="52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2547 Sayılı Yükseköğretim Kanunu’nun 51/b, 51/c maddelerinin gereğini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yapar.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30" w:val="left" w:leader="none"/>
              </w:tabs>
              <w:spacing w:line="244" w:lineRule="auto" w:before="6" w:after="0"/>
              <w:ind w:left="521" w:right="718" w:firstLine="0"/>
              <w:jc w:val="left"/>
              <w:rPr>
                <w:sz w:val="22"/>
              </w:rPr>
            </w:pPr>
            <w:r>
              <w:rPr>
                <w:sz w:val="22"/>
              </w:rPr>
              <w:t>Yüksekokullardaki idari birimlerin mevzuata uygun ve düzen içinde çalışmasını 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30" w:val="left" w:leader="none"/>
              </w:tabs>
              <w:spacing w:line="244" w:lineRule="auto" w:before="4" w:after="0"/>
              <w:ind w:left="521" w:right="185" w:firstLine="0"/>
              <w:jc w:val="left"/>
              <w:rPr>
                <w:sz w:val="22"/>
              </w:rPr>
            </w:pPr>
            <w:r>
              <w:rPr>
                <w:sz w:val="22"/>
              </w:rPr>
              <w:t>Meslek Yüksekokulunun üniversite içi ve dışı tüm idari işlerini yürütür, istenildiğinde üst makamlara gerekli bilgileri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30" w:val="left" w:leader="none"/>
              </w:tabs>
              <w:spacing w:line="247" w:lineRule="auto" w:before="2" w:after="0"/>
              <w:ind w:left="521" w:right="806" w:firstLine="0"/>
              <w:jc w:val="left"/>
              <w:rPr>
                <w:sz w:val="22"/>
              </w:rPr>
            </w:pPr>
            <w:r>
              <w:rPr>
                <w:sz w:val="22"/>
              </w:rPr>
              <w:t>Yüksekokul idari teşkilatında görevlendirilecek personel hakkında Yüksekokul Müdürüne öneride</w:t>
            </w:r>
            <w:r>
              <w:rPr>
                <w:spacing w:val="0"/>
                <w:sz w:val="22"/>
              </w:rPr>
              <w:t> </w:t>
            </w:r>
            <w:r>
              <w:rPr>
                <w:sz w:val="22"/>
              </w:rPr>
              <w:t>bulunur.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30" w:val="left" w:leader="none"/>
              </w:tabs>
              <w:spacing w:line="251" w:lineRule="exact" w:before="0" w:after="0"/>
              <w:ind w:left="1029" w:right="0" w:hanging="508"/>
              <w:jc w:val="left"/>
              <w:rPr>
                <w:sz w:val="22"/>
              </w:rPr>
            </w:pPr>
            <w:r>
              <w:rPr>
                <w:sz w:val="22"/>
              </w:rPr>
              <w:t>Kurum içi ve kurum dışı yazışmaların yürütülmesini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30" w:val="left" w:leader="none"/>
              </w:tabs>
              <w:spacing w:line="244" w:lineRule="auto" w:before="8" w:after="0"/>
              <w:ind w:left="521" w:right="523" w:firstLine="0"/>
              <w:jc w:val="left"/>
              <w:rPr>
                <w:sz w:val="22"/>
              </w:rPr>
            </w:pPr>
            <w:r>
              <w:rPr>
                <w:sz w:val="22"/>
              </w:rPr>
              <w:t>Yüksekokul Kurulu, Yüksekokul Yönetim Kurulu ve Yüksekokul Disiplin Kurulu gündemini hazırlar ve ilgililere duyurur, raportörlüğünü yapar. Kararları yazdırır, uygulanmasını 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30" w:val="left" w:leader="none"/>
              </w:tabs>
              <w:spacing w:line="247" w:lineRule="auto" w:before="4" w:after="0"/>
              <w:ind w:left="521" w:right="494" w:firstLine="0"/>
              <w:jc w:val="left"/>
              <w:rPr>
                <w:sz w:val="22"/>
              </w:rPr>
            </w:pPr>
            <w:r>
              <w:rPr>
                <w:sz w:val="22"/>
              </w:rPr>
              <w:t>Yüksekokulu bina ve tesislerinin kullanılabilir durumda tutulmasını sağlar; gerekli bakım ve onarım işlerini takip eder; ısınma, aydınlatma, temizlik gibi hizmetlerin yürütülmesini 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30" w:val="left" w:leader="none"/>
              </w:tabs>
              <w:spacing w:line="244" w:lineRule="auto" w:before="0" w:after="0"/>
              <w:ind w:left="521" w:right="312" w:firstLine="0"/>
              <w:jc w:val="left"/>
              <w:rPr>
                <w:sz w:val="22"/>
              </w:rPr>
            </w:pPr>
            <w:r>
              <w:rPr>
                <w:sz w:val="22"/>
              </w:rPr>
              <w:t>Eğitim-öğretim faaliyetleri ile yönetim görevlerinde kullanılan makine ve teçhizatın, hizmet araçlarının periyodik bakım ve onarımını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yaptırır.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30" w:val="left" w:leader="none"/>
              </w:tabs>
              <w:spacing w:line="240" w:lineRule="auto" w:before="0" w:after="0"/>
              <w:ind w:left="1029" w:right="0" w:hanging="508"/>
              <w:jc w:val="left"/>
              <w:rPr>
                <w:sz w:val="22"/>
              </w:rPr>
            </w:pPr>
            <w:r>
              <w:rPr>
                <w:sz w:val="22"/>
              </w:rPr>
              <w:t>Yüksekokula gelen ilan ve duyurulardan ilgililerin haberdar olmasını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29" w:val="left" w:leader="none"/>
              </w:tabs>
              <w:spacing w:line="244" w:lineRule="auto" w:before="7" w:after="0"/>
              <w:ind w:left="521" w:right="500" w:firstLine="0"/>
              <w:jc w:val="left"/>
              <w:rPr>
                <w:sz w:val="22"/>
              </w:rPr>
            </w:pPr>
            <w:r>
              <w:rPr>
                <w:sz w:val="22"/>
              </w:rPr>
              <w:t>Resmi evrakları tasdik eder. Evrakların elemanlardan alınmasını ve arşivlenmesini 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30" w:val="left" w:leader="none"/>
              </w:tabs>
              <w:spacing w:line="244" w:lineRule="auto" w:before="3" w:after="0"/>
              <w:ind w:left="521" w:right="355" w:firstLine="0"/>
              <w:jc w:val="left"/>
              <w:rPr>
                <w:sz w:val="22"/>
              </w:rPr>
            </w:pPr>
            <w:r>
              <w:rPr>
                <w:sz w:val="22"/>
              </w:rPr>
              <w:t>Öğrenci işleri varsa kütüphane gibi birimlerin düzenli çalışmasını; bütün tüketim- demirbaş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malzeme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materyallerin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temini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kullanılmasına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kadar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geçen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işleyişi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yönetir.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30" w:val="left" w:leader="none"/>
              </w:tabs>
              <w:spacing w:line="244" w:lineRule="auto" w:before="4" w:after="0"/>
              <w:ind w:left="521" w:right="91" w:firstLine="0"/>
              <w:jc w:val="left"/>
              <w:rPr>
                <w:sz w:val="22"/>
              </w:rPr>
            </w:pPr>
            <w:r>
              <w:rPr>
                <w:sz w:val="22"/>
              </w:rPr>
              <w:t>Öğrencilere gerekli sosyal hizmetlerin sağlanmasına yardım eder, Yüksekokul faaliyet raporu ve stratejik planlarının hazırlanmasına idari olarak yardım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eder.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30" w:val="left" w:leader="none"/>
              </w:tabs>
              <w:spacing w:line="247" w:lineRule="auto" w:before="2" w:after="0"/>
              <w:ind w:left="521" w:right="518" w:firstLine="0"/>
              <w:jc w:val="both"/>
              <w:rPr>
                <w:sz w:val="22"/>
              </w:rPr>
            </w:pPr>
            <w:r>
              <w:rPr>
                <w:sz w:val="22"/>
              </w:rPr>
              <w:t>Yüksekokula alınacak akademik personel sınav işlemlerinin takibi ve sonuçlarının Rektörlüğe iletilmesini sağlar. Akademik personelin görev süresi uzatılması için gerekli uyarıları yapar ve zamanında yerine getirilmesini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30" w:val="left" w:leader="none"/>
              </w:tabs>
              <w:spacing w:line="250" w:lineRule="exact" w:before="0" w:after="0"/>
              <w:ind w:left="1029" w:right="0" w:hanging="508"/>
              <w:jc w:val="left"/>
              <w:rPr>
                <w:sz w:val="22"/>
              </w:rPr>
            </w:pPr>
            <w:r>
              <w:rPr>
                <w:sz w:val="22"/>
              </w:rPr>
              <w:t>Yatay geçiş başvuru işlemlerinin düzgün yürütülmesini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30" w:val="left" w:leader="none"/>
              </w:tabs>
              <w:spacing w:line="240" w:lineRule="auto" w:before="8" w:after="0"/>
              <w:ind w:left="1029" w:right="0" w:hanging="508"/>
              <w:jc w:val="left"/>
              <w:rPr>
                <w:sz w:val="22"/>
              </w:rPr>
            </w:pPr>
            <w:r>
              <w:rPr>
                <w:sz w:val="22"/>
              </w:rPr>
              <w:t>Yüksekokul personelinin özlük haklarına ilişkin uygulamaları takip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eder.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30" w:val="left" w:leader="none"/>
              </w:tabs>
              <w:spacing w:line="240" w:lineRule="auto" w:before="6" w:after="0"/>
              <w:ind w:left="1029" w:right="0" w:hanging="508"/>
              <w:jc w:val="left"/>
              <w:rPr>
                <w:sz w:val="22"/>
              </w:rPr>
            </w:pPr>
            <w:r>
              <w:rPr>
                <w:sz w:val="22"/>
              </w:rPr>
              <w:t>Gerektiği zaman güvenlik önlemlerinin alınmasına yardımcı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olur.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30" w:val="left" w:leader="none"/>
              </w:tabs>
              <w:spacing w:line="240" w:lineRule="auto" w:before="7" w:after="0"/>
              <w:ind w:left="1029" w:right="0" w:hanging="508"/>
              <w:jc w:val="left"/>
              <w:rPr>
                <w:sz w:val="22"/>
              </w:rPr>
            </w:pPr>
            <w:r>
              <w:rPr>
                <w:sz w:val="22"/>
              </w:rPr>
              <w:t>İdari personelin görev ve işlerini denetler, eğitilmelerini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29" w:val="left" w:leader="none"/>
              </w:tabs>
              <w:spacing w:line="240" w:lineRule="auto" w:before="6" w:after="0"/>
              <w:ind w:left="1028" w:right="0" w:hanging="507"/>
              <w:jc w:val="left"/>
              <w:rPr>
                <w:sz w:val="22"/>
              </w:rPr>
            </w:pPr>
            <w:r>
              <w:rPr>
                <w:sz w:val="22"/>
              </w:rPr>
              <w:t>İdari personele ve öğrencilere mevzuat hakkında bilgi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verir.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30" w:val="left" w:leader="none"/>
              </w:tabs>
              <w:spacing w:line="240" w:lineRule="auto" w:before="7" w:after="0"/>
              <w:ind w:left="1029" w:right="0" w:hanging="508"/>
              <w:jc w:val="left"/>
              <w:rPr>
                <w:sz w:val="22"/>
              </w:rPr>
            </w:pPr>
            <w:r>
              <w:rPr>
                <w:sz w:val="22"/>
              </w:rPr>
              <w:t>İdari personelin sicil işlerini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yürütür.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29" w:val="left" w:leader="none"/>
              </w:tabs>
              <w:spacing w:line="244" w:lineRule="auto" w:before="7" w:after="0"/>
              <w:ind w:left="521" w:right="247" w:firstLine="0"/>
              <w:jc w:val="left"/>
              <w:rPr>
                <w:sz w:val="22"/>
              </w:rPr>
            </w:pPr>
            <w:r>
              <w:rPr>
                <w:sz w:val="22"/>
              </w:rPr>
              <w:t>Tüm birimlerden gelen idari ve mali işler evraklarını ve diğer her türlü evrakı kontrol eder,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gereği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hazırlıklar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yapar.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Gerçekleştirme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Görevlisi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mali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işleri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yürütür.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30" w:val="left" w:leader="none"/>
              </w:tabs>
              <w:spacing w:line="237" w:lineRule="exact" w:before="2" w:after="0"/>
              <w:ind w:left="1029" w:right="0" w:hanging="508"/>
              <w:jc w:val="left"/>
              <w:rPr>
                <w:sz w:val="22"/>
              </w:rPr>
            </w:pPr>
            <w:r>
              <w:rPr>
                <w:sz w:val="22"/>
              </w:rPr>
              <w:t>Personelin özlük dosyalarının oluşumunu ve korunmasını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sağlar.</w:t>
            </w:r>
          </w:p>
        </w:tc>
      </w:tr>
    </w:tbl>
    <w:p>
      <w:pPr>
        <w:spacing w:after="0" w:line="237" w:lineRule="exact"/>
        <w:jc w:val="left"/>
        <w:rPr>
          <w:sz w:val="22"/>
        </w:rPr>
        <w:sectPr>
          <w:type w:val="continuous"/>
          <w:pgSz w:w="12240" w:h="15840"/>
          <w:pgMar w:top="1020" w:bottom="280" w:left="1480" w:right="15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1"/>
        <w:gridCol w:w="4786"/>
      </w:tblGrid>
      <w:tr>
        <w:trPr>
          <w:trHeight w:val="8083" w:hRule="atLeast"/>
        </w:trPr>
        <w:tc>
          <w:tcPr>
            <w:tcW w:w="8997" w:type="dxa"/>
            <w:gridSpan w:val="2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1033" w:val="left" w:leader="none"/>
              </w:tabs>
              <w:spacing w:line="244" w:lineRule="auto" w:before="0" w:after="0"/>
              <w:ind w:left="521" w:right="740" w:firstLine="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Personelin</w:t>
            </w:r>
            <w:r>
              <w:rPr>
                <w:spacing w:val="-2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izinlerini</w:t>
            </w:r>
            <w:r>
              <w:rPr>
                <w:spacing w:val="-2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planlar</w:t>
            </w:r>
            <w:r>
              <w:rPr>
                <w:spacing w:val="-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</w:t>
            </w:r>
            <w:r>
              <w:rPr>
                <w:spacing w:val="-2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sağlık</w:t>
            </w:r>
            <w:r>
              <w:rPr>
                <w:spacing w:val="-2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raporlarını</w:t>
            </w:r>
            <w:r>
              <w:rPr>
                <w:spacing w:val="-2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takip</w:t>
            </w:r>
            <w:r>
              <w:rPr>
                <w:spacing w:val="-2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ederek</w:t>
            </w:r>
            <w:r>
              <w:rPr>
                <w:spacing w:val="-2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yasal</w:t>
            </w:r>
            <w:r>
              <w:rPr>
                <w:spacing w:val="-2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prosedürleri uygular.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030" w:val="left" w:leader="none"/>
              </w:tabs>
              <w:spacing w:line="240" w:lineRule="auto" w:before="0" w:after="0"/>
              <w:ind w:left="1029" w:right="0" w:hanging="508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Öğrenci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personelden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gelen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dilekçeleri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ilgili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yerlere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yönlendirir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gereğin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yapar.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031" w:val="left" w:leader="none"/>
              </w:tabs>
              <w:spacing w:line="244" w:lineRule="auto" w:before="7" w:after="0"/>
              <w:ind w:left="521" w:right="437" w:firstLine="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Halkla</w:t>
            </w:r>
            <w:r>
              <w:rPr>
                <w:spacing w:val="-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ilişkilere</w:t>
            </w:r>
            <w:r>
              <w:rPr>
                <w:spacing w:val="-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özen</w:t>
            </w:r>
            <w:r>
              <w:rPr>
                <w:spacing w:val="-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gösterir,</w:t>
            </w:r>
            <w:r>
              <w:rPr>
                <w:spacing w:val="-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kuruma</w:t>
            </w:r>
            <w:r>
              <w:rPr>
                <w:spacing w:val="-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gelenlerin</w:t>
            </w:r>
            <w:r>
              <w:rPr>
                <w:spacing w:val="-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kurumdan</w:t>
            </w:r>
            <w:r>
              <w:rPr>
                <w:spacing w:val="-2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memnun</w:t>
            </w:r>
            <w:r>
              <w:rPr>
                <w:spacing w:val="-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ayrılmalarına katkı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sağlar.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031" w:val="left" w:leader="none"/>
              </w:tabs>
              <w:spacing w:line="240" w:lineRule="auto" w:before="3" w:after="0"/>
              <w:ind w:left="1030" w:right="0" w:hanging="50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Müdürlükçe verilecek diğer görevleri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yapar.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8" w:val="left" w:leader="none"/>
              </w:tabs>
              <w:spacing w:line="240" w:lineRule="auto" w:before="52" w:after="0"/>
              <w:ind w:left="347" w:right="0" w:hanging="226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YETKİLER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918" w:val="left" w:leader="none"/>
              </w:tabs>
              <w:spacing w:line="240" w:lineRule="auto" w:before="6" w:after="0"/>
              <w:ind w:left="521" w:right="0" w:firstLine="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Yukarıda</w:t>
            </w:r>
            <w:r>
              <w:rPr>
                <w:spacing w:val="-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belirtilen</w:t>
            </w:r>
            <w:r>
              <w:rPr>
                <w:spacing w:val="-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görev</w:t>
            </w:r>
            <w:r>
              <w:rPr>
                <w:spacing w:val="-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</w:t>
            </w:r>
            <w:r>
              <w:rPr>
                <w:spacing w:val="-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sorumlulukları</w:t>
            </w:r>
            <w:r>
              <w:rPr>
                <w:spacing w:val="-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gerçekleştirme</w:t>
            </w:r>
            <w:r>
              <w:rPr>
                <w:spacing w:val="-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yetkisine</w:t>
            </w:r>
            <w:r>
              <w:rPr>
                <w:spacing w:val="-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sahip</w:t>
            </w:r>
            <w:r>
              <w:rPr>
                <w:spacing w:val="-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olmak.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918" w:val="left" w:leader="none"/>
              </w:tabs>
              <w:spacing w:line="240" w:lineRule="auto" w:before="6" w:after="0"/>
              <w:ind w:left="917" w:right="0" w:hanging="39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Faaliyetlerin</w:t>
            </w:r>
            <w:r>
              <w:rPr>
                <w:spacing w:val="-2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gerçekleştirilmesi</w:t>
            </w:r>
            <w:r>
              <w:rPr>
                <w:spacing w:val="-2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için</w:t>
            </w:r>
            <w:r>
              <w:rPr>
                <w:spacing w:val="-2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gerekli</w:t>
            </w:r>
            <w:r>
              <w:rPr>
                <w:spacing w:val="-2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araç</w:t>
            </w:r>
            <w:r>
              <w:rPr>
                <w:spacing w:val="-2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</w:t>
            </w:r>
            <w:r>
              <w:rPr>
                <w:spacing w:val="-2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gereci</w:t>
            </w:r>
            <w:r>
              <w:rPr>
                <w:spacing w:val="-2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kullanabilmek.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918" w:val="left" w:leader="none"/>
              </w:tabs>
              <w:spacing w:line="240" w:lineRule="auto" w:before="8" w:after="0"/>
              <w:ind w:left="917" w:right="0" w:hanging="39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İmza yetkisini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kullanmak.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918" w:val="left" w:leader="none"/>
              </w:tabs>
              <w:spacing w:line="240" w:lineRule="auto" w:before="6" w:after="0"/>
              <w:ind w:left="917" w:right="0" w:hanging="39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Gerçekleştirme yetkisine sahip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olmak.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918" w:val="left" w:leader="none"/>
              </w:tabs>
              <w:spacing w:line="244" w:lineRule="auto" w:before="7" w:after="0"/>
              <w:ind w:left="521" w:right="197" w:firstLine="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Emrindeki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yönetici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personele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iş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verme,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yönlendirme,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yaptıkları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işleri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kontrol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etme, düzeltme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gerektiğinde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uyarma,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bilgi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rapor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isteme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yetkisine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sahip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olmak.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98" w:val="left" w:leader="none"/>
                <w:tab w:pos="499" w:val="left" w:leader="none"/>
              </w:tabs>
              <w:spacing w:line="240" w:lineRule="auto" w:before="1" w:after="0"/>
              <w:ind w:left="498" w:right="0" w:hanging="377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EN YAKIN</w:t>
            </w:r>
            <w:r>
              <w:rPr>
                <w:b/>
                <w:spacing w:val="-7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YÖNETİCİSİ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105"/>
                <w:sz w:val="22"/>
              </w:rPr>
              <w:t>Meslek Yüksekokulu Müdürü, Meslek Yüksekokulu Müdür Yardımcısı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98" w:val="left" w:leader="none"/>
                <w:tab w:pos="499" w:val="left" w:leader="none"/>
              </w:tabs>
              <w:spacing w:line="240" w:lineRule="auto" w:before="7" w:after="0"/>
              <w:ind w:left="498" w:right="0" w:hanging="378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ALTINDAKİ BAĞLI İŞ</w:t>
            </w:r>
            <w:r>
              <w:rPr>
                <w:b/>
                <w:spacing w:val="-9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UNVANLARI</w:t>
            </w:r>
          </w:p>
          <w:p>
            <w:pPr>
              <w:pStyle w:val="TableParagraph"/>
              <w:spacing w:line="247" w:lineRule="auto" w:before="5"/>
              <w:rPr>
                <w:sz w:val="22"/>
              </w:rPr>
            </w:pPr>
            <w:r>
              <w:rPr>
                <w:w w:val="105"/>
                <w:sz w:val="22"/>
              </w:rPr>
              <w:t>Meslek</w:t>
            </w:r>
            <w:r>
              <w:rPr>
                <w:spacing w:val="-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Yüksekokulu</w:t>
            </w:r>
            <w:r>
              <w:rPr>
                <w:spacing w:val="-3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birimlerinde</w:t>
            </w:r>
            <w:r>
              <w:rPr>
                <w:spacing w:val="-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çalışan</w:t>
            </w:r>
            <w:r>
              <w:rPr>
                <w:spacing w:val="-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memurlar,</w:t>
            </w:r>
            <w:r>
              <w:rPr>
                <w:spacing w:val="-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teknikerler,</w:t>
            </w:r>
            <w:r>
              <w:rPr>
                <w:spacing w:val="-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teknisyenler,</w:t>
            </w:r>
            <w:r>
              <w:rPr>
                <w:spacing w:val="-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hizmetliler, sürekli işçiler ile </w:t>
            </w:r>
            <w:r>
              <w:rPr>
                <w:spacing w:val="-2"/>
                <w:w w:val="105"/>
                <w:sz w:val="22"/>
              </w:rPr>
              <w:t>koruma </w:t>
            </w:r>
            <w:r>
              <w:rPr>
                <w:w w:val="105"/>
                <w:sz w:val="22"/>
              </w:rPr>
              <w:t>ve güvenlik</w:t>
            </w:r>
            <w:r>
              <w:rPr>
                <w:spacing w:val="-3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görevlileri.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98" w:val="left" w:leader="none"/>
                <w:tab w:pos="499" w:val="left" w:leader="none"/>
              </w:tabs>
              <w:spacing w:line="253" w:lineRule="exact" w:before="0" w:after="0"/>
              <w:ind w:left="498" w:right="0" w:hanging="377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BU İŞTE ÇALIŞANDA ARANAN</w:t>
            </w:r>
            <w:r>
              <w:rPr>
                <w:b/>
                <w:spacing w:val="-18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NİTELİKLER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072" w:val="left" w:leader="none"/>
              </w:tabs>
              <w:spacing w:line="244" w:lineRule="auto" w:before="7" w:after="0"/>
              <w:ind w:left="656" w:right="1220" w:firstLine="1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657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Sayılı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Devlet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Memurları</w:t>
            </w:r>
            <w:r>
              <w:rPr>
                <w:spacing w:val="-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Kanunu’nda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2547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Sayılı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Yüksek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Öğretim Kanunu’nda belirtilen genel niteliklere sahip</w:t>
            </w:r>
            <w:r>
              <w:rPr>
                <w:spacing w:val="-2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olmak,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072" w:val="left" w:leader="none"/>
              </w:tabs>
              <w:spacing w:line="240" w:lineRule="auto" w:before="2" w:after="0"/>
              <w:ind w:left="1071" w:right="0" w:hanging="39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Görevinin gerektirdiği düzeyde iş deneyimine sahip</w:t>
            </w:r>
            <w:r>
              <w:rPr>
                <w:spacing w:val="-2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olmak.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072" w:val="left" w:leader="none"/>
              </w:tabs>
              <w:spacing w:line="240" w:lineRule="auto" w:before="7" w:after="0"/>
              <w:ind w:left="1071" w:right="0" w:hanging="39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Yöneticilik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niteliklerine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sahip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olmak;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sevk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idare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gereklerini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bilmek.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072" w:val="left" w:leader="none"/>
              </w:tabs>
              <w:spacing w:line="247" w:lineRule="auto" w:before="7" w:after="0"/>
              <w:ind w:left="656" w:right="359" w:firstLine="1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Faaliyetlerini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iyi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şekilde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sürdürebilmesi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için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gerekli</w:t>
            </w:r>
            <w:r>
              <w:rPr>
                <w:spacing w:val="-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karar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verme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</w:t>
            </w:r>
            <w:r>
              <w:rPr>
                <w:spacing w:val="-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sorun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çözme niteliklerine sahip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olmak.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98" w:val="left" w:leader="none"/>
                <w:tab w:pos="499" w:val="left" w:leader="none"/>
              </w:tabs>
              <w:spacing w:line="253" w:lineRule="exact" w:before="0" w:after="0"/>
              <w:ind w:left="498" w:right="0" w:hanging="377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SORUMLULUK</w:t>
            </w:r>
          </w:p>
          <w:p>
            <w:pPr>
              <w:pStyle w:val="TableParagraph"/>
              <w:spacing w:line="247" w:lineRule="auto" w:before="5"/>
              <w:ind w:firstLine="134"/>
              <w:rPr>
                <w:sz w:val="22"/>
              </w:rPr>
            </w:pPr>
            <w:r>
              <w:rPr>
                <w:w w:val="105"/>
                <w:sz w:val="22"/>
              </w:rPr>
              <w:t>Meslek Yüksekokulu Sekreteri, yukarıda yazılı olan bütün bu görevleri kanunlara ve yönetmeliklere uygun olarak yerine getirirken, Meslek Yüksekokulu Müdürüne karşı sorumludur.</w:t>
            </w:r>
          </w:p>
        </w:tc>
      </w:tr>
      <w:tr>
        <w:trPr>
          <w:trHeight w:val="522" w:hRule="atLeast"/>
        </w:trPr>
        <w:tc>
          <w:tcPr>
            <w:tcW w:w="4211" w:type="dxa"/>
          </w:tcPr>
          <w:p>
            <w:pPr>
              <w:pStyle w:val="TableParagraph"/>
              <w:spacing w:before="130"/>
              <w:ind w:left="137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ONAYLAYAN</w:t>
            </w:r>
          </w:p>
        </w:tc>
        <w:tc>
          <w:tcPr>
            <w:tcW w:w="4786" w:type="dxa"/>
          </w:tcPr>
          <w:p>
            <w:pPr>
              <w:pStyle w:val="TableParagraph"/>
              <w:spacing w:line="251" w:lineRule="exact"/>
              <w:ind w:left="989" w:right="980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Doç.Dr.Gökhan AYAZLAR</w:t>
            </w:r>
          </w:p>
          <w:p>
            <w:pPr>
              <w:pStyle w:val="TableParagraph"/>
              <w:spacing w:line="244" w:lineRule="exact" w:before="7"/>
              <w:ind w:left="989" w:right="980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Yüksekokul Müdürü</w:t>
            </w:r>
          </w:p>
        </w:tc>
      </w:tr>
    </w:tbl>
    <w:sectPr>
      <w:pgSz w:w="12240" w:h="15840"/>
      <w:pgMar w:top="540" w:bottom="280" w:left="14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left="347" w:hanging="227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521" w:hanging="396"/>
        <w:jc w:val="left"/>
      </w:pPr>
      <w:rPr>
        <w:rFonts w:hint="default" w:ascii="Times New Roman" w:hAnsi="Times New Roman" w:eastAsia="Times New Roman" w:cs="Times New Roman"/>
        <w:spacing w:val="-1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660" w:hanging="3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0" w:hanging="3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1" w:hanging="3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2" w:hanging="3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3" w:hanging="3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64" w:hanging="3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5" w:hanging="396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21" w:hanging="511"/>
        <w:jc w:val="left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521" w:hanging="511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2213" w:hanging="5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0" w:hanging="5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5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3" w:hanging="5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0" w:hanging="5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6" w:hanging="5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93" w:hanging="51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7" w:hanging="37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521" w:hanging="508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1460" w:hanging="5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1" w:hanging="5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2" w:hanging="5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82" w:hanging="5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23" w:hanging="5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4" w:hanging="5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04" w:hanging="50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52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dc:title>Microsoft Word - 6-Yüksekokul Sekreteri.docx</dc:title>
  <dcterms:created xsi:type="dcterms:W3CDTF">2019-08-08T08:54:39Z</dcterms:created>
  <dcterms:modified xsi:type="dcterms:W3CDTF">2019-08-08T08:54:39Z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